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0" w:rsidRPr="00213E26" w:rsidRDefault="00FD3720" w:rsidP="00FD37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E26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โครงการสัม</w:t>
      </w:r>
      <w:r w:rsidRPr="00213E2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Pr="00213E26">
        <w:rPr>
          <w:rFonts w:ascii="TH SarabunPSK" w:hAnsi="TH SarabunPSK" w:cs="TH SarabunPSK"/>
          <w:b/>
          <w:bCs/>
          <w:sz w:val="36"/>
          <w:szCs w:val="36"/>
          <w:cs/>
        </w:rPr>
        <w:t>นาพัฒนาความรู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213E26">
        <w:rPr>
          <w:rFonts w:ascii="TH SarabunPSK" w:hAnsi="TH SarabunPSK" w:cs="TH SarabunPSK"/>
          <w:b/>
          <w:bCs/>
          <w:sz w:val="36"/>
          <w:szCs w:val="36"/>
          <w:cs/>
        </w:rPr>
        <w:t>สู่ชุมชน</w:t>
      </w:r>
    </w:p>
    <w:p w:rsidR="00FD3720" w:rsidRDefault="00FD3720" w:rsidP="00FD37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3E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Pr="00213E26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213E26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กฎหมายบังคับคดีใหม่</w:t>
      </w:r>
      <w:r w:rsidRPr="00213E2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B66573" w:rsidRDefault="00B5431C" w:rsidP="00FD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 </w:t>
      </w:r>
      <w:r w:rsidRPr="00B66573">
        <w:rPr>
          <w:rFonts w:ascii="TH SarabunPSK" w:hAnsi="TH SarabunPSK" w:cs="TH SarabunPSK"/>
          <w:b/>
          <w:bCs/>
          <w:sz w:val="32"/>
          <w:szCs w:val="32"/>
        </w:rPr>
        <w:t xml:space="preserve">GA </w:t>
      </w:r>
      <w:proofErr w:type="gramStart"/>
      <w:r w:rsidRPr="00B66573">
        <w:rPr>
          <w:rFonts w:ascii="TH SarabunPSK" w:hAnsi="TH SarabunPSK" w:cs="TH SarabunPSK"/>
          <w:b/>
          <w:bCs/>
          <w:sz w:val="32"/>
          <w:szCs w:val="32"/>
        </w:rPr>
        <w:t xml:space="preserve">103  </w:t>
      </w: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="00B66573"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เฉลิมพระเกียรติ</w:t>
      </w:r>
      <w:proofErr w:type="gramEnd"/>
      <w:r w:rsidR="00B66573"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80 พรรษา </w:t>
      </w:r>
    </w:p>
    <w:p w:rsidR="00B5431C" w:rsidRPr="00B66573" w:rsidRDefault="00B66573" w:rsidP="00FD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อาคารบัณฑิตวิทยาลัย มหาวิทยาลัยราช</w:t>
      </w:r>
      <w:proofErr w:type="spellStart"/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สุราษฎร์ธานี </w:t>
      </w:r>
    </w:p>
    <w:p w:rsidR="00FD3720" w:rsidRDefault="00FD3720" w:rsidP="00FD37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***************************************************************************</w:t>
      </w:r>
    </w:p>
    <w:p w:rsidR="00FD3720" w:rsidRDefault="00FD3720" w:rsidP="00FD372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D3720" w:rsidRPr="00B720EC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การพัฒนาความรู้สู่ชุมชนเป็นอีกหนึ่งภารกิจหลักของฝ่ายวิชาการ คณะนิติศาสตร์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B720E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</w:t>
      </w:r>
      <w:r>
        <w:rPr>
          <w:rFonts w:ascii="TH SarabunPSK" w:hAnsi="TH SarabunPSK" w:cs="TH SarabunPSK" w:hint="cs"/>
          <w:sz w:val="32"/>
          <w:szCs w:val="32"/>
          <w:cs/>
        </w:rPr>
        <w:t>ที่จะต้อง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ให้บริการวิชาการแก่ชุมชน สังคม และประเทศชาติ ตามความเชี่ยวชาญในด้านกฎหมาย นอกจากจะทำประโยชน์ให้แก่สังคมแล้ว สิ่งที่มหา</w:t>
      </w: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สุราษฎร์ธานี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ได้ประโยชน์กลับมาคือ การเพิ่มพูนความรู้และประสบการณ์ให้กับบุคลากรอันนำมาสู่การพัฒนานักศึกษา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เพื่อให้เป็นไปตามเจตนารมณ์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 ฝ่ายวิชาการ คณะนิติศาสตร์ มหาวิทยาลัยราช</w:t>
      </w:r>
      <w:proofErr w:type="spellStart"/>
      <w:r w:rsidRPr="00B720E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B720EC">
        <w:rPr>
          <w:rFonts w:ascii="TH SarabunPSK" w:hAnsi="TH SarabunPSK" w:cs="TH SarabunPSK" w:hint="cs"/>
          <w:sz w:val="32"/>
          <w:szCs w:val="32"/>
          <w:cs/>
        </w:rPr>
        <w:t>สุราษฎร์ธานี จึงได้จัด</w:t>
      </w:r>
      <w:r w:rsidRPr="00B720EC">
        <w:rPr>
          <w:rFonts w:ascii="TH SarabunPSK" w:hAnsi="TH SarabunPSK" w:cs="TH SarabunPSK"/>
          <w:sz w:val="32"/>
          <w:szCs w:val="32"/>
          <w:cs/>
        </w:rPr>
        <w:t>โครงการสัม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ม</w:t>
      </w:r>
      <w:r w:rsidRPr="00B720EC">
        <w:rPr>
          <w:rFonts w:ascii="TH SarabunPSK" w:hAnsi="TH SarabunPSK" w:cs="TH SarabunPSK"/>
          <w:sz w:val="32"/>
          <w:szCs w:val="32"/>
          <w:cs/>
        </w:rPr>
        <w:t>นาพัฒนาความรู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720EC">
        <w:rPr>
          <w:rFonts w:ascii="TH SarabunPSK" w:hAnsi="TH SarabunPSK" w:cs="TH SarabunPSK"/>
          <w:sz w:val="32"/>
          <w:szCs w:val="32"/>
          <w:cs/>
        </w:rPr>
        <w:t>สู่ชุมชน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B720EC">
        <w:rPr>
          <w:rFonts w:ascii="TH SarabunPSK" w:hAnsi="TH SarabunPSK" w:cs="TH SarabunPSK"/>
          <w:sz w:val="32"/>
          <w:szCs w:val="32"/>
        </w:rPr>
        <w:t>“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กฎหมายบังคับคดีใหม่</w:t>
      </w:r>
      <w:r w:rsidRPr="00B720EC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20EC">
        <w:rPr>
          <w:rFonts w:ascii="TH SarabunPSK" w:hAnsi="TH SarabunPSK" w:cs="TH SarabunPSK" w:hint="cs"/>
          <w:sz w:val="32"/>
          <w:szCs w:val="32"/>
          <w:cs/>
        </w:rPr>
        <w:t>เนื่องจากประมวลกฎหมายวิธีพิจาร</w:t>
      </w:r>
      <w:r w:rsidR="001833F7">
        <w:rPr>
          <w:rFonts w:ascii="TH SarabunPSK" w:hAnsi="TH SarabunPSK" w:cs="TH SarabunPSK" w:hint="cs"/>
          <w:sz w:val="32"/>
          <w:szCs w:val="32"/>
          <w:cs/>
        </w:rPr>
        <w:t>ณาความแพ่งได้มีการปรับปรุงแก้ไข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ในลักษณะที่ 2 การบังคับคดีตามคำพิพากษาหรือคำสั่ง ตั้งแต่มาตรา 271 ถึง มาตรา 367 อันเป็นการแก้ไขปรับปรุงใหม่ทั้งหมด ดังนั้นเพื่อให้ นักศึกษา บุคลการ </w:t>
      </w:r>
      <w:r>
        <w:rPr>
          <w:rFonts w:ascii="TH SarabunPSK" w:hAnsi="TH SarabunPSK" w:cs="TH SarabunPSK" w:hint="cs"/>
          <w:sz w:val="32"/>
          <w:szCs w:val="32"/>
          <w:cs/>
        </w:rPr>
        <w:t>ทนายความ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หรือผู้ที่มีความสนใจ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ทราบถึงหลักเกณฑ์ของกฎหมายบังคับคดีอันได้มีการปรับปรุงแก้ไขใหม่ </w:t>
      </w:r>
    </w:p>
    <w:p w:rsidR="00FD3720" w:rsidRDefault="00FD3720" w:rsidP="00FD372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คณะนิติศาสตร์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สุราษฎร์ธานี จึงได้เล็งเห็นถึงความสำคัญถึงการปรับปรุงแก้ไขประมวลกฎหมายวิธีพิจารณาความแพ่ง ในลักษณะที่ 2 การบังคับคดีตามคำพิพากษาหรือคำสั่งใหม่ขึ้น จึงได้จัดทำโครงการดังกล่าวขึ้น</w:t>
      </w:r>
    </w:p>
    <w:p w:rsidR="00FD3720" w:rsidRPr="00581CA7" w:rsidRDefault="00FD3720" w:rsidP="00FD3720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1CA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ให้นักศึกษาทราบถึงเนื้อหาและหลักเกณฑ์ที่ปรับปรุงแก้ไขใหม่ของประมวลกฎหมายวิธีพิจารณาความแพ่ง ในลักษณะที่ 2 การบังคับคดีตามคำพิพากษาหรือคำสั่ง</w:t>
      </w:r>
    </w:p>
    <w:p w:rsidR="00FD3720" w:rsidRPr="00F849CA" w:rsidRDefault="00FD3720" w:rsidP="00FD3720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49CA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9CA"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เพื่อเป็นการพัฒนาความอง</w:t>
      </w:r>
      <w:r w:rsidR="00743C3E">
        <w:rPr>
          <w:rFonts w:ascii="TH SarabunPSK" w:hAnsi="TH SarabunPSK" w:cs="TH SarabunPSK" w:hint="cs"/>
          <w:sz w:val="32"/>
          <w:szCs w:val="32"/>
          <w:cs/>
        </w:rPr>
        <w:t>ค์ความ</w:t>
      </w:r>
      <w:r w:rsidRPr="00F849CA">
        <w:rPr>
          <w:rFonts w:ascii="TH SarabunPSK" w:hAnsi="TH SarabunPSK" w:cs="TH SarabunPSK" w:hint="cs"/>
          <w:sz w:val="32"/>
          <w:szCs w:val="32"/>
          <w:cs/>
        </w:rPr>
        <w:t>รู้ของ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F849CA">
        <w:rPr>
          <w:rFonts w:ascii="TH SarabunPSK" w:hAnsi="TH SarabunPSK" w:cs="TH SarabunPSK" w:hint="cs"/>
          <w:sz w:val="32"/>
          <w:szCs w:val="32"/>
          <w:cs/>
        </w:rPr>
        <w:t>คณะนิติศาสตร</w:t>
      </w:r>
      <w:r>
        <w:rPr>
          <w:rFonts w:ascii="TH SarabunPSK" w:hAnsi="TH SarabunPSK" w:cs="TH SarabunPSK" w:hint="cs"/>
          <w:sz w:val="32"/>
          <w:szCs w:val="32"/>
          <w:cs/>
        </w:rPr>
        <w:t>์ ทนายความ หรือบุคคล</w:t>
      </w:r>
      <w:r w:rsidRPr="00F849CA">
        <w:rPr>
          <w:rFonts w:ascii="TH SarabunPSK" w:hAnsi="TH SarabunPSK" w:cs="TH SarabunPSK" w:hint="cs"/>
          <w:sz w:val="32"/>
          <w:szCs w:val="32"/>
          <w:cs/>
        </w:rPr>
        <w:t>ที่สนใจ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ใน</w:t>
      </w:r>
      <w:r w:rsidRPr="00F849CA">
        <w:rPr>
          <w:rFonts w:ascii="TH SarabunPSK" w:hAnsi="TH SarabunPSK" w:cs="TH SarabunPSK" w:hint="cs"/>
          <w:sz w:val="32"/>
          <w:szCs w:val="32"/>
          <w:cs/>
        </w:rPr>
        <w:t>การปรับปรุงแก้ไขประมวลกฎหมายวิธีพิจารณาความแพ่ง ในลักษณะที่ 2 การบังคับคดีตามคำพิพากษาหรือคำสั่งใหม่</w:t>
      </w:r>
    </w:p>
    <w:p w:rsidR="00FD3720" w:rsidRPr="00F849CA" w:rsidRDefault="00FD3720" w:rsidP="00FD3720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9C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="00FD1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431C" w:rsidRDefault="00FD3720" w:rsidP="00FD372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0EC">
        <w:rPr>
          <w:rFonts w:ascii="TH SarabunPSK" w:hAnsi="TH SarabunPSK" w:cs="TH SarabunPSK" w:hint="cs"/>
          <w:sz w:val="32"/>
          <w:szCs w:val="32"/>
          <w:cs/>
        </w:rPr>
        <w:t xml:space="preserve">วันที่ 27 สิงหาคม 2560 </w:t>
      </w:r>
      <w:r w:rsidR="00FD1087">
        <w:rPr>
          <w:rFonts w:ascii="TH SarabunPSK" w:hAnsi="TH SarabunPSK" w:cs="TH SarabunPSK"/>
          <w:sz w:val="32"/>
          <w:szCs w:val="32"/>
        </w:rPr>
        <w:t xml:space="preserve"> </w:t>
      </w:r>
    </w:p>
    <w:p w:rsidR="00B5431C" w:rsidRDefault="00B5431C" w:rsidP="00317F2C">
      <w:pPr>
        <w:spacing w:before="240" w:after="12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สถานที่ดำเนินโครงการ</w:t>
      </w:r>
    </w:p>
    <w:p w:rsidR="00B66573" w:rsidRPr="00B66573" w:rsidRDefault="006C02D5" w:rsidP="00317F2C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D1087" w:rsidRPr="00B66573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FD1087" w:rsidRPr="00B66573">
        <w:rPr>
          <w:rFonts w:ascii="TH SarabunPSK" w:hAnsi="TH SarabunPSK" w:cs="TH SarabunPSK"/>
          <w:sz w:val="32"/>
          <w:szCs w:val="32"/>
        </w:rPr>
        <w:t xml:space="preserve">GA </w:t>
      </w:r>
      <w:r w:rsidR="00B5431C" w:rsidRPr="00B66573">
        <w:rPr>
          <w:rFonts w:ascii="TH SarabunPSK" w:hAnsi="TH SarabunPSK" w:cs="TH SarabunPSK"/>
          <w:sz w:val="32"/>
          <w:szCs w:val="32"/>
        </w:rPr>
        <w:t>103</w:t>
      </w:r>
      <w:r w:rsidR="00B66573" w:rsidRPr="00B66573">
        <w:rPr>
          <w:rFonts w:ascii="TH SarabunPSK" w:hAnsi="TH SarabunPSK" w:cs="TH SarabunPSK"/>
          <w:sz w:val="32"/>
          <w:szCs w:val="32"/>
        </w:rPr>
        <w:t xml:space="preserve"> </w:t>
      </w:r>
      <w:r w:rsidR="00B66573" w:rsidRPr="00B66573"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 80 พรรษา บัณฑิตวิทยาลัย มหาวิทยาลัยราช</w:t>
      </w:r>
      <w:proofErr w:type="spellStart"/>
      <w:r w:rsidR="00B66573" w:rsidRPr="00B6657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B66573" w:rsidRPr="00B66573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</w:t>
      </w:r>
    </w:p>
    <w:p w:rsidR="00FD3720" w:rsidRDefault="00FD3720" w:rsidP="00B5431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31C" w:rsidRDefault="00B5431C" w:rsidP="00B5431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31C" w:rsidRPr="001833F7" w:rsidRDefault="001833F7" w:rsidP="001833F7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FD3720" w:rsidRDefault="00FD3720" w:rsidP="00FD3720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FD3720" w:rsidRPr="00D460EC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60EC">
        <w:rPr>
          <w:rFonts w:ascii="TH SarabunPSK" w:hAnsi="TH SarabunPSK" w:cs="TH SarabunPSK" w:hint="cs"/>
          <w:sz w:val="32"/>
          <w:szCs w:val="32"/>
          <w:cs/>
        </w:rPr>
        <w:t>นักศึกษาคณะนิติศาสตร์ ชั้นปีที่ 4 จำนวน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460EC">
        <w:rPr>
          <w:rFonts w:ascii="TH SarabunPSK" w:hAnsi="TH SarabunPSK" w:cs="TH SarabunPSK" w:hint="cs"/>
          <w:sz w:val="32"/>
          <w:szCs w:val="32"/>
          <w:cs/>
        </w:rPr>
        <w:t>0 คน</w:t>
      </w:r>
    </w:p>
    <w:p w:rsidR="00FD3720" w:rsidRPr="00D460EC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460EC">
        <w:rPr>
          <w:rFonts w:ascii="TH SarabunPSK" w:hAnsi="TH SarabunPSK" w:cs="TH SarabunPSK" w:hint="cs"/>
          <w:sz w:val="32"/>
          <w:szCs w:val="32"/>
          <w:cs/>
        </w:rPr>
        <w:tab/>
        <w:t>ทนายความในจังหวัดสุราษฎร์ธานี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3DD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ใกล้</w:t>
      </w:r>
      <w:r w:rsidR="00FD1087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คียง </w:t>
      </w:r>
      <w:r w:rsidRPr="00D460EC">
        <w:rPr>
          <w:rFonts w:ascii="TH SarabunPSK" w:hAnsi="TH SarabunPSK" w:cs="TH SarabunPSK" w:hint="cs"/>
          <w:sz w:val="32"/>
          <w:szCs w:val="32"/>
          <w:cs/>
        </w:rPr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460EC">
        <w:rPr>
          <w:rFonts w:ascii="TH SarabunPSK" w:hAnsi="TH SarabunPSK" w:cs="TH SarabunPSK" w:hint="cs"/>
          <w:sz w:val="32"/>
          <w:szCs w:val="32"/>
          <w:cs/>
        </w:rPr>
        <w:t>0 คน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460EC">
        <w:rPr>
          <w:rFonts w:ascii="TH SarabunPSK" w:hAnsi="TH SarabunPSK" w:cs="TH SarabunPSK" w:hint="cs"/>
          <w:sz w:val="32"/>
          <w:szCs w:val="32"/>
          <w:cs/>
        </w:rPr>
        <w:tab/>
        <w:t>ประชาชนที่สนใจ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30 คน</w:t>
      </w:r>
    </w:p>
    <w:p w:rsidR="00A13E5E" w:rsidRPr="00D460EC" w:rsidRDefault="00A13E5E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อาจารย์ เจ้าหน้าที่คณะนิติศาสตร์ </w:t>
      </w:r>
      <w:r w:rsidR="00743C3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20 คน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Pr="00D17100" w:rsidRDefault="00FD3720" w:rsidP="00FD372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แผนการเนินงาน 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0A0E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 ประชุมอาจารย์ผู้รับผิดชอบโครงการ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ประสานเชิญวิทยากร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ดำเนินโครงการ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ประเมินผลโครงการ</w:t>
      </w:r>
    </w:p>
    <w:p w:rsidR="00FD3720" w:rsidRDefault="00FD3720" w:rsidP="00D417F5">
      <w:pPr>
        <w:tabs>
          <w:tab w:val="left" w:pos="709"/>
          <w:tab w:val="left" w:pos="5245"/>
          <w:tab w:val="left" w:pos="7088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10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0139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ทราบถึงเนื้อหาและหลักเกณฑ์ที่ปรับปรุงแก้ไขใหม่ของประมวลกฎหมายวิธีพิจารณา     ความแพ่ง ในลักษณะที่ 2 การบังคับคดีตามคำพิพากษาหรือคำสั่ง</w:t>
      </w:r>
    </w:p>
    <w:p w:rsidR="00FD3720" w:rsidRDefault="00FD3720" w:rsidP="00FD372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139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บุคลากรคณะนิติศาสตร์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ทนายความและบุคคล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ที่สนใจเข้าร่วมโครงการมีความรู้ในประมวลกฎหมาย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วิธีพิจารณาความแพ่ง ในลักษณะที่ 2 การบังคับคดีตามคำพิพากษาหรือคำสั่งใหม่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0139">
        <w:rPr>
          <w:rFonts w:ascii="TH SarabunPSK" w:hAnsi="TH SarabunPSK" w:cs="TH SarabunPSK" w:hint="cs"/>
          <w:sz w:val="32"/>
          <w:szCs w:val="32"/>
          <w:cs/>
        </w:rPr>
        <w:t>1. นายวัฒนา คณาวิทยา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อภิชาต</w:t>
      </w:r>
      <w:r w:rsidR="00743C3E"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โกศล</w:t>
      </w:r>
    </w:p>
    <w:p w:rsidR="00FD3720" w:rsidRPr="00F50139" w:rsidRDefault="00FD3720" w:rsidP="00FD372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ผศ.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รพี พิกุลงาม</w:t>
      </w:r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013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. นายอภิศักดิ์ พุฒทอง</w:t>
      </w:r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ผศ.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ศักดิ์</w:t>
      </w:r>
      <w:proofErr w:type="spellStart"/>
      <w:r w:rsidRPr="00F50139">
        <w:rPr>
          <w:rFonts w:ascii="TH SarabunPSK" w:hAnsi="TH SarabunPSK" w:cs="TH SarabunPSK" w:hint="cs"/>
          <w:sz w:val="32"/>
          <w:szCs w:val="32"/>
          <w:cs/>
        </w:rPr>
        <w:t>กฤต</w:t>
      </w:r>
      <w:proofErr w:type="spellEnd"/>
      <w:r w:rsidRPr="00F50139">
        <w:rPr>
          <w:rFonts w:ascii="TH SarabunPSK" w:hAnsi="TH SarabunPSK" w:cs="TH SarabunPSK" w:hint="cs"/>
          <w:sz w:val="32"/>
          <w:szCs w:val="32"/>
          <w:cs/>
        </w:rPr>
        <w:t xml:space="preserve"> แจมิตร</w:t>
      </w:r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ผศ.ดร.</w:t>
      </w:r>
      <w:proofErr w:type="spellStart"/>
      <w:r w:rsidRPr="00F50139">
        <w:rPr>
          <w:rFonts w:ascii="TH SarabunPSK" w:hAnsi="TH SarabunPSK" w:cs="TH SarabunPSK" w:hint="cs"/>
          <w:sz w:val="32"/>
          <w:szCs w:val="32"/>
          <w:cs/>
        </w:rPr>
        <w:t>อัค</w:t>
      </w:r>
      <w:r w:rsidR="00743C3E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Pr="00F50139">
        <w:rPr>
          <w:rFonts w:ascii="TH SarabunPSK" w:hAnsi="TH SarabunPSK" w:cs="TH SarabunPSK" w:hint="cs"/>
          <w:sz w:val="32"/>
          <w:szCs w:val="32"/>
          <w:cs/>
        </w:rPr>
        <w:t>กร ไชย</w:t>
      </w:r>
      <w:proofErr w:type="spellStart"/>
      <w:r w:rsidRPr="00F50139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นางสาวพรวิไล อุ้ยดำรงธรรม</w:t>
      </w:r>
    </w:p>
    <w:p w:rsidR="00FD3720" w:rsidRDefault="00FD3720" w:rsidP="001833F7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ผู้ประเมินโครงการ</w:t>
      </w:r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39">
        <w:rPr>
          <w:rFonts w:ascii="TH SarabunPSK" w:hAnsi="TH SarabunPSK" w:cs="TH SarabunPSK"/>
          <w:sz w:val="32"/>
          <w:szCs w:val="32"/>
        </w:rPr>
        <w:t xml:space="preserve">1. </w:t>
      </w:r>
      <w:r w:rsidRPr="00F50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50139"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 w:rsidRPr="00F50139">
        <w:rPr>
          <w:rFonts w:ascii="TH SarabunPSK" w:hAnsi="TH SarabunPSK" w:cs="TH SarabunPSK" w:hint="cs"/>
          <w:sz w:val="32"/>
          <w:szCs w:val="32"/>
          <w:cs/>
        </w:rPr>
        <w:t>ชัย โมรา</w:t>
      </w:r>
    </w:p>
    <w:p w:rsidR="00FD3720" w:rsidRPr="00F50139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0139">
        <w:rPr>
          <w:rFonts w:ascii="TH SarabunPSK" w:hAnsi="TH SarabunPSK" w:cs="TH SarabunPSK" w:hint="cs"/>
          <w:sz w:val="32"/>
          <w:szCs w:val="32"/>
          <w:cs/>
        </w:rPr>
        <w:tab/>
        <w:t>2. นายทศพร จินดา</w:t>
      </w:r>
      <w:proofErr w:type="spellStart"/>
      <w:r w:rsidRPr="00F50139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</w:p>
    <w:p w:rsidR="00FD3720" w:rsidRDefault="00FD3720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ผศ.</w:t>
      </w:r>
      <w:r w:rsidRPr="00F50139">
        <w:rPr>
          <w:rFonts w:ascii="TH SarabunPSK" w:hAnsi="TH SarabunPSK" w:cs="TH SarabunPSK" w:hint="cs"/>
          <w:sz w:val="32"/>
          <w:szCs w:val="32"/>
          <w:cs/>
        </w:rPr>
        <w:t xml:space="preserve">เพชร ขวัญใจสกุล </w:t>
      </w:r>
    </w:p>
    <w:p w:rsidR="00FD1087" w:rsidRDefault="00FD1087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D1087" w:rsidRDefault="00FD1087" w:rsidP="00FD372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Pr="006C02D5" w:rsidRDefault="00FD3720" w:rsidP="00FD3720">
      <w:pPr>
        <w:tabs>
          <w:tab w:val="left" w:pos="709"/>
          <w:tab w:val="left" w:pos="5245"/>
          <w:tab w:val="left" w:pos="7088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C02D5">
        <w:rPr>
          <w:rFonts w:ascii="TH SarabunPSK" w:hAnsi="TH SarabunPSK" w:cs="TH SarabunPSK" w:hint="cs"/>
          <w:sz w:val="36"/>
          <w:szCs w:val="36"/>
          <w:cs/>
        </w:rPr>
        <w:lastRenderedPageBreak/>
        <w:t>กำหนดการ</w:t>
      </w:r>
    </w:p>
    <w:p w:rsidR="00FD3720" w:rsidRPr="006C02D5" w:rsidRDefault="00FD3720" w:rsidP="00FD372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C02D5">
        <w:rPr>
          <w:rFonts w:ascii="TH SarabunPSK" w:hAnsi="TH SarabunPSK" w:cs="TH SarabunPSK"/>
          <w:sz w:val="36"/>
          <w:szCs w:val="36"/>
          <w:cs/>
        </w:rPr>
        <w:t>โครงการสัม</w:t>
      </w:r>
      <w:r w:rsidRPr="006C02D5">
        <w:rPr>
          <w:rFonts w:ascii="TH SarabunPSK" w:hAnsi="TH SarabunPSK" w:cs="TH SarabunPSK" w:hint="cs"/>
          <w:sz w:val="36"/>
          <w:szCs w:val="36"/>
          <w:cs/>
        </w:rPr>
        <w:t>ม</w:t>
      </w:r>
      <w:r w:rsidRPr="006C02D5">
        <w:rPr>
          <w:rFonts w:ascii="TH SarabunPSK" w:hAnsi="TH SarabunPSK" w:cs="TH SarabunPSK"/>
          <w:sz w:val="36"/>
          <w:szCs w:val="36"/>
          <w:cs/>
        </w:rPr>
        <w:t>นาพัฒนาความรู</w:t>
      </w:r>
      <w:r w:rsidRPr="006C02D5">
        <w:rPr>
          <w:rFonts w:ascii="TH SarabunPSK" w:hAnsi="TH SarabunPSK" w:cs="TH SarabunPSK" w:hint="cs"/>
          <w:sz w:val="36"/>
          <w:szCs w:val="36"/>
          <w:cs/>
        </w:rPr>
        <w:t>้</w:t>
      </w:r>
      <w:r w:rsidRPr="006C02D5">
        <w:rPr>
          <w:rFonts w:ascii="TH SarabunPSK" w:hAnsi="TH SarabunPSK" w:cs="TH SarabunPSK"/>
          <w:sz w:val="36"/>
          <w:szCs w:val="36"/>
          <w:cs/>
        </w:rPr>
        <w:t>สู่ชุมชน</w:t>
      </w:r>
    </w:p>
    <w:p w:rsidR="00FD3720" w:rsidRPr="006C02D5" w:rsidRDefault="00FD3720" w:rsidP="00FD372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C02D5"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  <w:r w:rsidRPr="006C02D5">
        <w:rPr>
          <w:rFonts w:ascii="TH SarabunPSK" w:hAnsi="TH SarabunPSK" w:cs="TH SarabunPSK"/>
          <w:sz w:val="36"/>
          <w:szCs w:val="36"/>
        </w:rPr>
        <w:t>“</w:t>
      </w:r>
      <w:r w:rsidRPr="006C02D5">
        <w:rPr>
          <w:rFonts w:ascii="TH SarabunPSK" w:hAnsi="TH SarabunPSK" w:cs="TH SarabunPSK" w:hint="cs"/>
          <w:sz w:val="36"/>
          <w:szCs w:val="36"/>
          <w:cs/>
        </w:rPr>
        <w:t>กฎหมายบังคับคดีใหม่</w:t>
      </w:r>
      <w:r w:rsidRPr="006C02D5">
        <w:rPr>
          <w:rFonts w:ascii="TH SarabunPSK" w:hAnsi="TH SarabunPSK" w:cs="TH SarabunPSK"/>
          <w:sz w:val="36"/>
          <w:szCs w:val="36"/>
        </w:rPr>
        <w:t>”</w:t>
      </w:r>
    </w:p>
    <w:p w:rsidR="001833F7" w:rsidRDefault="001833F7" w:rsidP="006C02D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 </w:t>
      </w:r>
      <w:r w:rsidRPr="00B66573">
        <w:rPr>
          <w:rFonts w:ascii="TH SarabunPSK" w:hAnsi="TH SarabunPSK" w:cs="TH SarabunPSK"/>
          <w:b/>
          <w:bCs/>
          <w:sz w:val="32"/>
          <w:szCs w:val="32"/>
        </w:rPr>
        <w:t xml:space="preserve">GA 103 </w:t>
      </w: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อาคารเฉลิมพระเกียรติ 80 พรรษา </w:t>
      </w:r>
      <w:r w:rsidR="006C02D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ณฑิตวิทยาลัย มหาวิทยาลัยราช</w:t>
      </w:r>
      <w:proofErr w:type="spellStart"/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B66573"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</w:p>
    <w:p w:rsidR="001833F7" w:rsidRDefault="001833F7" w:rsidP="001833F7">
      <w:pPr>
        <w:tabs>
          <w:tab w:val="left" w:pos="709"/>
          <w:tab w:val="left" w:pos="5245"/>
          <w:tab w:val="left" w:pos="708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******************************************************************************************************</w:t>
      </w:r>
    </w:p>
    <w:p w:rsidR="001833F7" w:rsidRDefault="001833F7" w:rsidP="00FD3720">
      <w:pPr>
        <w:tabs>
          <w:tab w:val="left" w:pos="709"/>
          <w:tab w:val="left" w:pos="5245"/>
          <w:tab w:val="left" w:pos="70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Pr="00E959D9" w:rsidRDefault="00FD3720" w:rsidP="00FD3720">
      <w:pPr>
        <w:tabs>
          <w:tab w:val="left" w:pos="709"/>
          <w:tab w:val="left" w:pos="5245"/>
          <w:tab w:val="left" w:pos="70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>วันที่ 27 สิงหาคม 2560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ab/>
        <w:t xml:space="preserve">08.00 </w:t>
      </w:r>
      <w:r w:rsidRPr="00E959D9">
        <w:rPr>
          <w:rFonts w:ascii="TH SarabunPSK" w:hAnsi="TH SarabunPSK" w:cs="TH SarabunPSK"/>
          <w:sz w:val="32"/>
          <w:szCs w:val="32"/>
          <w:cs/>
        </w:rPr>
        <w:t>–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 08.30 น.</w:t>
      </w:r>
      <w:r w:rsidRPr="00E959D9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ab/>
        <w:t xml:space="preserve">08.30 </w:t>
      </w:r>
      <w:r w:rsidRPr="00E959D9">
        <w:rPr>
          <w:rFonts w:ascii="TH SarabunPSK" w:hAnsi="TH SarabunPSK" w:cs="TH SarabunPSK"/>
          <w:sz w:val="32"/>
          <w:szCs w:val="32"/>
          <w:cs/>
        </w:rPr>
        <w:t>–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พิธีเปิด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4EE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ดร.ชูศักดิ์ เอกเพชร รักษาราชการแทนอธิการบดี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กล่าวรายงานโดย </w:t>
      </w:r>
      <w:proofErr w:type="spellStart"/>
      <w:r w:rsidR="00E934EE">
        <w:rPr>
          <w:rFonts w:ascii="TH SarabunPSK" w:hAnsi="TH SarabunPSK" w:cs="TH SarabunPSK" w:hint="cs"/>
          <w:sz w:val="32"/>
          <w:szCs w:val="32"/>
          <w:cs/>
        </w:rPr>
        <w:t>อาจารย์น</w:t>
      </w:r>
      <w:proofErr w:type="spellEnd"/>
      <w:r w:rsidR="00E934EE">
        <w:rPr>
          <w:rFonts w:ascii="TH SarabunPSK" w:hAnsi="TH SarabunPSK" w:cs="TH SarabunPSK" w:hint="cs"/>
          <w:sz w:val="32"/>
          <w:szCs w:val="32"/>
          <w:cs/>
        </w:rPr>
        <w:t xml:space="preserve">นทชัย  โมรา คณบดีคณะนิติศาสตร์ 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ab/>
        <w:t xml:space="preserve">09.00 </w:t>
      </w:r>
      <w:r w:rsidRPr="00E959D9">
        <w:rPr>
          <w:rFonts w:ascii="TH SarabunPSK" w:hAnsi="TH SarabunPSK" w:cs="TH SarabunPSK"/>
          <w:sz w:val="32"/>
          <w:szCs w:val="32"/>
          <w:cs/>
        </w:rPr>
        <w:t>–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สัมมนาหัวข้อ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959D9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กฎหมายบังคับคดีใหม่ </w:t>
      </w:r>
      <w:r w:rsidRPr="00E959D9">
        <w:rPr>
          <w:rFonts w:ascii="TH SarabunPSK" w:hAnsi="TH SarabunPSK" w:cs="TH SarabunPSK"/>
          <w:sz w:val="32"/>
          <w:szCs w:val="32"/>
        </w:rPr>
        <w:t>”</w:t>
      </w:r>
      <w:proofErr w:type="gramEnd"/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เอื้อน ขุนแก้ว และ 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ใช้เที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ยมวงษ์</w:t>
      </w:r>
    </w:p>
    <w:p w:rsidR="00FD1087" w:rsidRDefault="00FD1087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12.00 - 13.00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 รับประทานอาหารกลางวัน</w:t>
      </w:r>
    </w:p>
    <w:p w:rsidR="00FD1087" w:rsidRPr="00FD1087" w:rsidRDefault="00FD1087" w:rsidP="00FD1087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สัมมนาหัวข้อ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959D9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กฎหมายบังคับคดีใหม่ </w:t>
      </w:r>
      <w:r w:rsidRPr="00E959D9">
        <w:rPr>
          <w:rFonts w:ascii="TH SarabunPSK" w:hAnsi="TH SarabunPSK" w:cs="TH SarabunPSK"/>
          <w:sz w:val="32"/>
          <w:szCs w:val="32"/>
        </w:rPr>
        <w:t>”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ต่อ) </w:t>
      </w:r>
    </w:p>
    <w:p w:rsidR="00FD1087" w:rsidRDefault="00FD1087" w:rsidP="00FD1087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เอื้อน ขุนแก้ว และ 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ใช้เที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ยมวงษ์</w:t>
      </w:r>
    </w:p>
    <w:p w:rsidR="001833F7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 w:rsidR="001833F7">
        <w:rPr>
          <w:rFonts w:ascii="TH SarabunPSK" w:hAnsi="TH SarabunPSK" w:cs="TH SarabunPSK" w:hint="cs"/>
          <w:sz w:val="32"/>
          <w:szCs w:val="32"/>
          <w:cs/>
        </w:rPr>
        <w:t>15.00 - 16.00</w:t>
      </w:r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E959D9">
        <w:rPr>
          <w:rFonts w:ascii="TH SarabunPSK" w:hAnsi="TH SarabunPSK" w:cs="TH SarabunPSK" w:hint="cs"/>
          <w:sz w:val="32"/>
          <w:szCs w:val="32"/>
          <w:cs/>
        </w:rPr>
        <w:tab/>
      </w:r>
      <w:r w:rsidR="001833F7">
        <w:rPr>
          <w:rFonts w:ascii="TH SarabunPSK" w:hAnsi="TH SarabunPSK" w:cs="TH SarabunPSK" w:hint="cs"/>
          <w:sz w:val="32"/>
          <w:szCs w:val="32"/>
          <w:cs/>
        </w:rPr>
        <w:t>ซักถาม</w:t>
      </w:r>
    </w:p>
    <w:p w:rsidR="00FD3720" w:rsidRPr="00E959D9" w:rsidRDefault="001833F7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16.00 -16.30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720" w:rsidRPr="00E959D9">
        <w:rPr>
          <w:rFonts w:ascii="TH SarabunPSK" w:hAnsi="TH SarabunPSK" w:cs="TH SarabunPSK" w:hint="cs"/>
          <w:sz w:val="32"/>
          <w:szCs w:val="32"/>
          <w:cs/>
        </w:rPr>
        <w:t>กล่าวปิดงาน</w:t>
      </w:r>
    </w:p>
    <w:p w:rsidR="00FD3720" w:rsidRPr="00E959D9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Pr="00E959D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959D9"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 w:rsidRPr="00E959D9">
        <w:rPr>
          <w:rFonts w:ascii="TH SarabunPSK" w:hAnsi="TH SarabunPSK" w:cs="TH SarabunPSK" w:hint="cs"/>
          <w:sz w:val="32"/>
          <w:szCs w:val="32"/>
          <w:cs/>
        </w:rPr>
        <w:t xml:space="preserve">ชัย โมรา </w:t>
      </w:r>
      <w:r w:rsidRPr="00E959D9">
        <w:rPr>
          <w:rFonts w:ascii="TH SarabunPSK" w:hAnsi="TH SarabunPSK" w:cs="TH SarabunPSK"/>
          <w:sz w:val="32"/>
          <w:szCs w:val="32"/>
          <w:cs/>
        </w:rPr>
        <w:t>คณบดีคณะนิติศาสตร์</w:t>
      </w: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</w:t>
      </w: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FD3720" w:rsidRDefault="00FD3720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872B6" w:rsidRDefault="00E872B6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872B6" w:rsidRDefault="00E872B6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872B6" w:rsidRDefault="00E872B6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872B6" w:rsidRDefault="00E872B6" w:rsidP="00FD3720">
      <w:pPr>
        <w:tabs>
          <w:tab w:val="left" w:pos="709"/>
          <w:tab w:val="left" w:pos="2835"/>
          <w:tab w:val="left" w:pos="5245"/>
          <w:tab w:val="left" w:pos="7088"/>
        </w:tabs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sectPr w:rsidR="00E872B6" w:rsidSect="00EC364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3720"/>
    <w:rsid w:val="000842AD"/>
    <w:rsid w:val="000A3DDF"/>
    <w:rsid w:val="001833F7"/>
    <w:rsid w:val="0020173A"/>
    <w:rsid w:val="00203ADF"/>
    <w:rsid w:val="0022103D"/>
    <w:rsid w:val="002421C8"/>
    <w:rsid w:val="00247BED"/>
    <w:rsid w:val="002643A2"/>
    <w:rsid w:val="00292BD0"/>
    <w:rsid w:val="00317F2C"/>
    <w:rsid w:val="00352A72"/>
    <w:rsid w:val="00503618"/>
    <w:rsid w:val="005659B1"/>
    <w:rsid w:val="0066230C"/>
    <w:rsid w:val="006C02D5"/>
    <w:rsid w:val="00743C3E"/>
    <w:rsid w:val="008C0824"/>
    <w:rsid w:val="009B5AD3"/>
    <w:rsid w:val="00A13E5E"/>
    <w:rsid w:val="00B5431C"/>
    <w:rsid w:val="00B66573"/>
    <w:rsid w:val="00C33477"/>
    <w:rsid w:val="00C34582"/>
    <w:rsid w:val="00C52077"/>
    <w:rsid w:val="00C53629"/>
    <w:rsid w:val="00D417F5"/>
    <w:rsid w:val="00E04779"/>
    <w:rsid w:val="00E35FF1"/>
    <w:rsid w:val="00E872B6"/>
    <w:rsid w:val="00E934EE"/>
    <w:rsid w:val="00F0245C"/>
    <w:rsid w:val="00F17D8F"/>
    <w:rsid w:val="00FD1087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20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E872B6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872B6"/>
    <w:rPr>
      <w:rFonts w:ascii="Cordia New" w:eastAsia="Cordia New" w:hAnsi="Cordia New" w:cs="Angsana New"/>
    </w:rPr>
  </w:style>
  <w:style w:type="paragraph" w:customStyle="1" w:styleId="Default">
    <w:name w:val="Default"/>
    <w:rsid w:val="00E872B6"/>
    <w:pPr>
      <w:autoSpaceDE w:val="0"/>
      <w:autoSpaceDN w:val="0"/>
      <w:adjustRightInd w:val="0"/>
      <w:spacing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Miki</cp:lastModifiedBy>
  <cp:revision>3</cp:revision>
  <cp:lastPrinted>2017-08-10T21:53:00Z</cp:lastPrinted>
  <dcterms:created xsi:type="dcterms:W3CDTF">2017-08-17T08:47:00Z</dcterms:created>
  <dcterms:modified xsi:type="dcterms:W3CDTF">2017-08-17T08:48:00Z</dcterms:modified>
</cp:coreProperties>
</file>